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6B4DA" w14:textId="7331A8C5" w:rsidR="00EF6CDD" w:rsidRPr="00EF6CDD" w:rsidRDefault="00EF6CDD" w:rsidP="00EF6CDD">
      <w:pPr>
        <w:pStyle w:val="font8"/>
        <w:spacing w:after="240" w:afterAutospacing="0"/>
        <w:jc w:val="center"/>
        <w:rPr>
          <w:b/>
          <w:bCs/>
          <w:sz w:val="44"/>
          <w:szCs w:val="44"/>
        </w:rPr>
      </w:pPr>
      <w:r w:rsidRPr="00EF6CDD">
        <w:rPr>
          <w:b/>
          <w:bCs/>
          <w:sz w:val="44"/>
          <w:szCs w:val="44"/>
        </w:rPr>
        <w:t>Mentions légales</w:t>
      </w:r>
    </w:p>
    <w:p w14:paraId="384C1F2F" w14:textId="77777777" w:rsidR="00EF6CDD" w:rsidRDefault="00EF6CDD" w:rsidP="00EF6CDD">
      <w:pPr>
        <w:pStyle w:val="font8"/>
        <w:spacing w:after="240" w:afterAutospacing="0"/>
        <w:rPr>
          <w:b/>
          <w:bCs/>
        </w:rPr>
      </w:pPr>
      <w:bookmarkStart w:id="0" w:name="_GoBack"/>
      <w:bookmarkEnd w:id="0"/>
    </w:p>
    <w:p w14:paraId="2406F01C" w14:textId="38795762" w:rsidR="00EF6CDD" w:rsidRDefault="00145146" w:rsidP="00EF6CDD">
      <w:pPr>
        <w:pStyle w:val="font8"/>
        <w:spacing w:after="240" w:afterAutospacing="0"/>
      </w:pPr>
      <w:r w:rsidRPr="00A92D60">
        <w:rPr>
          <w:bCs/>
        </w:rPr>
        <w:t>Auto-école</w:t>
      </w:r>
      <w:r>
        <w:rPr>
          <w:b/>
          <w:bCs/>
        </w:rPr>
        <w:t xml:space="preserve"> One life conduite</w:t>
      </w:r>
    </w:p>
    <w:p w14:paraId="3936303F" w14:textId="4B5ECBFC" w:rsidR="00EF6CDD" w:rsidRDefault="00145146" w:rsidP="00EF6CDD">
      <w:pPr>
        <w:pStyle w:val="font8"/>
        <w:numPr>
          <w:ilvl w:val="0"/>
          <w:numId w:val="1"/>
        </w:numPr>
      </w:pPr>
      <w:r>
        <w:t>Dénomination sociale : One life conduite (OLC)</w:t>
      </w:r>
      <w:r w:rsidR="00EF6CDD">
        <w:t>.</w:t>
      </w:r>
    </w:p>
    <w:p w14:paraId="6EE5C510" w14:textId="1F4FC55E" w:rsidR="00EF6CDD" w:rsidRDefault="00145146" w:rsidP="00EF6CDD">
      <w:pPr>
        <w:pStyle w:val="font8"/>
        <w:numPr>
          <w:ilvl w:val="0"/>
          <w:numId w:val="1"/>
        </w:numPr>
      </w:pPr>
      <w:r>
        <w:t>Adresse du siège : 18 rue du Général Lacroix 97160 Le moule</w:t>
      </w:r>
    </w:p>
    <w:p w14:paraId="7FC5F164" w14:textId="191F4A0F" w:rsidR="00EF6CDD" w:rsidRDefault="00EF6CDD" w:rsidP="00EF6CDD">
      <w:pPr>
        <w:pStyle w:val="font8"/>
        <w:numPr>
          <w:ilvl w:val="0"/>
          <w:numId w:val="1"/>
        </w:numPr>
      </w:pPr>
      <w:r>
        <w:t>Noms</w:t>
      </w:r>
      <w:r w:rsidR="00145146">
        <w:t xml:space="preserve"> du dirigeant de l’entreprise : LOUIS Cédric</w:t>
      </w:r>
    </w:p>
    <w:p w14:paraId="60FC6D4A" w14:textId="39EE460E" w:rsidR="00EF6CDD" w:rsidRDefault="00145146" w:rsidP="00145146">
      <w:pPr>
        <w:pStyle w:val="font8"/>
        <w:numPr>
          <w:ilvl w:val="0"/>
          <w:numId w:val="1"/>
        </w:numPr>
      </w:pPr>
      <w:r>
        <w:t>Numéro de Siret : 90020964400021</w:t>
      </w:r>
    </w:p>
    <w:p w14:paraId="3F1749EE" w14:textId="76C1D14A" w:rsidR="00EF6CDD" w:rsidRDefault="00145146" w:rsidP="0075190B">
      <w:pPr>
        <w:pStyle w:val="font8"/>
        <w:numPr>
          <w:ilvl w:val="0"/>
          <w:numId w:val="1"/>
        </w:numPr>
      </w:pPr>
      <w:r>
        <w:t xml:space="preserve">Forme Juridique de l’entreprise : </w:t>
      </w:r>
      <w:r w:rsidR="001B4E83">
        <w:t>Profession libérale</w:t>
      </w:r>
    </w:p>
    <w:p w14:paraId="60A21DAF" w14:textId="7D9108C8" w:rsidR="0075190B" w:rsidRDefault="00EF6CDD" w:rsidP="0075190B">
      <w:pPr>
        <w:pStyle w:val="font8"/>
        <w:numPr>
          <w:ilvl w:val="0"/>
          <w:numId w:val="1"/>
        </w:numPr>
      </w:pPr>
      <w:r>
        <w:t>Nom, dénomination ou raison socia</w:t>
      </w:r>
      <w:r w:rsidR="0075190B">
        <w:t>le et adresse</w:t>
      </w:r>
      <w:r w:rsidR="00A774E9">
        <w:t xml:space="preserve"> de l'hébergeur de son site : </w:t>
      </w:r>
      <w:proofErr w:type="spellStart"/>
      <w:r w:rsidR="00A774E9" w:rsidRPr="00A774E9">
        <w:t>Wix</w:t>
      </w:r>
      <w:proofErr w:type="spellEnd"/>
      <w:r w:rsidR="00A774E9" w:rsidRPr="00A774E9">
        <w:t xml:space="preserve"> Online </w:t>
      </w:r>
      <w:proofErr w:type="spellStart"/>
      <w:r w:rsidR="00A774E9" w:rsidRPr="00A774E9">
        <w:t>Platforms</w:t>
      </w:r>
      <w:proofErr w:type="spellEnd"/>
      <w:r w:rsidR="00A774E9" w:rsidRPr="00A774E9">
        <w:t xml:space="preserve"> Limited, 1 </w:t>
      </w:r>
      <w:proofErr w:type="spellStart"/>
      <w:r w:rsidR="00A774E9" w:rsidRPr="00A774E9">
        <w:t>Grant's</w:t>
      </w:r>
      <w:proofErr w:type="spellEnd"/>
      <w:r w:rsidR="00A774E9" w:rsidRPr="00A774E9">
        <w:t xml:space="preserve"> </w:t>
      </w:r>
      <w:proofErr w:type="spellStart"/>
      <w:r w:rsidR="00A774E9" w:rsidRPr="00A774E9">
        <w:t>Row</w:t>
      </w:r>
      <w:proofErr w:type="spellEnd"/>
      <w:r w:rsidR="00A774E9" w:rsidRPr="00A774E9">
        <w:t>, Dublin 2 D02HX96, Ireland</w:t>
      </w:r>
    </w:p>
    <w:p w14:paraId="174F6D04" w14:textId="77777777" w:rsidR="00EF6CDD" w:rsidRDefault="00EF6CDD" w:rsidP="00EF6CDD">
      <w:pPr>
        <w:pStyle w:val="font8"/>
      </w:pPr>
      <w:r>
        <w:t>E-mail : </w:t>
      </w:r>
    </w:p>
    <w:p w14:paraId="3066FBFD" w14:textId="747E687C" w:rsidR="00EF6CDD" w:rsidRDefault="0075190B" w:rsidP="00EF6CDD">
      <w:pPr>
        <w:pStyle w:val="font8"/>
      </w:pPr>
      <w:r>
        <w:rPr>
          <w:b/>
          <w:bCs/>
        </w:rPr>
        <w:t>Olc-autoecole@hotmail.com</w:t>
      </w:r>
      <w:r w:rsidR="00EF6CDD">
        <w:br/>
      </w:r>
      <w:r w:rsidR="00EF6CDD">
        <w:br/>
        <w:t>Tél : </w:t>
      </w:r>
    </w:p>
    <w:p w14:paraId="53ADB64D" w14:textId="6C5B5FD6" w:rsidR="00EF6CDD" w:rsidRDefault="0075190B" w:rsidP="00EF6CDD">
      <w:pPr>
        <w:pStyle w:val="font8"/>
      </w:pPr>
      <w:r>
        <w:rPr>
          <w:b/>
          <w:bCs/>
        </w:rPr>
        <w:t>0690978163</w:t>
      </w:r>
    </w:p>
    <w:p w14:paraId="3EF52AB5" w14:textId="77777777" w:rsidR="00EF6CDD" w:rsidRDefault="00EF6CDD" w:rsidP="00EF6CDD">
      <w:pPr>
        <w:pStyle w:val="font8"/>
      </w:pPr>
      <w:r>
        <w:t>Adresse : </w:t>
      </w:r>
    </w:p>
    <w:p w14:paraId="2E526E8B" w14:textId="66675C57" w:rsidR="00EF6CDD" w:rsidRDefault="0075190B" w:rsidP="00EF6CDD">
      <w:pPr>
        <w:pStyle w:val="font8"/>
      </w:pPr>
      <w:r>
        <w:rPr>
          <w:b/>
          <w:bCs/>
        </w:rPr>
        <w:t>18 rue Général Lacroix 97160 Le moule</w:t>
      </w:r>
    </w:p>
    <w:p w14:paraId="41B68D50" w14:textId="628D5125" w:rsidR="00EF6CDD" w:rsidRDefault="00EF6CDD" w:rsidP="00EF6CDD">
      <w:pPr>
        <w:pStyle w:val="font8"/>
        <w:jc w:val="both"/>
      </w:pPr>
      <w:r>
        <w:t xml:space="preserve">La Commission européenne fournit une plateforme de règlement des litiges en ligne (OS). Cette plateforme est disponible à l'adresse </w:t>
      </w:r>
      <w:r>
        <w:rPr>
          <w:u w:val="single"/>
        </w:rPr>
        <w:t>http://ec.europa.eu/consumers/odr/</w:t>
      </w:r>
      <w:r>
        <w:t>.</w:t>
      </w:r>
    </w:p>
    <w:p w14:paraId="1358021E" w14:textId="77777777" w:rsidR="00EF6CDD" w:rsidRDefault="00EF6CDD" w:rsidP="00EF6CDD">
      <w:pPr>
        <w:pStyle w:val="font8"/>
        <w:jc w:val="both"/>
      </w:pPr>
      <w:r>
        <w:t>En tant que client, vous avez toujours la possibilité de contacter le conseil d'arbitrage de la Commission européenne. Nous ne sommes ni disposés à, ni obligés de, participer à une procédure de règlement des litiges devant un conseil d'arbitrage de la consommation.</w:t>
      </w:r>
    </w:p>
    <w:p w14:paraId="3255FA63" w14:textId="77777777" w:rsidR="00EF6CDD" w:rsidRDefault="00EF6CDD" w:rsidP="00EF6CDD">
      <w:pPr>
        <w:pStyle w:val="font8"/>
        <w:jc w:val="both"/>
      </w:pPr>
      <w:r>
        <w:rPr>
          <w:rStyle w:val="wixguard"/>
        </w:rPr>
        <w:t>​</w:t>
      </w:r>
    </w:p>
    <w:p w14:paraId="3E186CEE" w14:textId="77777777" w:rsidR="000A41FC" w:rsidRDefault="000A41FC"/>
    <w:sectPr w:rsidR="000A4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6433C"/>
    <w:multiLevelType w:val="multilevel"/>
    <w:tmpl w:val="4BC2A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CDD"/>
    <w:rsid w:val="000A41FC"/>
    <w:rsid w:val="00145146"/>
    <w:rsid w:val="001B4E83"/>
    <w:rsid w:val="0075190B"/>
    <w:rsid w:val="00A774E9"/>
    <w:rsid w:val="00A92D60"/>
    <w:rsid w:val="00E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EF658"/>
  <w15:chartTrackingRefBased/>
  <w15:docId w15:val="{37007FE7-A2C6-45F8-BFA5-E5615E0D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ont8">
    <w:name w:val="font_8"/>
    <w:basedOn w:val="Normal"/>
    <w:rsid w:val="00EF6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customStyle="1" w:styleId="wixguard">
    <w:name w:val="wixguard"/>
    <w:basedOn w:val="Policepardfaut"/>
    <w:rsid w:val="00EF6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dang</dc:creator>
  <cp:keywords/>
  <dc:description/>
  <cp:lastModifiedBy>Melanie GALAOT</cp:lastModifiedBy>
  <cp:revision>3</cp:revision>
  <dcterms:created xsi:type="dcterms:W3CDTF">2021-06-21T00:47:00Z</dcterms:created>
  <dcterms:modified xsi:type="dcterms:W3CDTF">2024-05-27T15:46:00Z</dcterms:modified>
</cp:coreProperties>
</file>